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029" w:rsidRPr="0035067F" w:rsidRDefault="002145E2" w:rsidP="0035067F">
      <w:pPr>
        <w:bidi/>
        <w:jc w:val="both"/>
        <w:rPr>
          <w:rFonts w:cs="B Nazanin"/>
          <w:sz w:val="24"/>
          <w:szCs w:val="24"/>
        </w:rPr>
      </w:pPr>
      <w:r w:rsidRPr="002145E2">
        <w:rPr>
          <w:rFonts w:cs="B Nazanin" w:hint="cs"/>
          <w:sz w:val="24"/>
          <w:szCs w:val="24"/>
          <w:rtl/>
        </w:rPr>
        <w:t>مبانی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قانونی</w:t>
      </w:r>
      <w:r w:rsidRPr="002145E2">
        <w:rPr>
          <w:rFonts w:cs="B Nazanin"/>
          <w:sz w:val="24"/>
          <w:szCs w:val="24"/>
          <w:rtl/>
        </w:rPr>
        <w:t xml:space="preserve">: 1- </w:t>
      </w:r>
      <w:r w:rsidRPr="002145E2">
        <w:rPr>
          <w:rFonts w:cs="B Nazanin" w:hint="cs"/>
          <w:sz w:val="24"/>
          <w:szCs w:val="24"/>
          <w:rtl/>
        </w:rPr>
        <w:t>روش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اجرایی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/>
          <w:sz w:val="24"/>
          <w:szCs w:val="24"/>
        </w:rPr>
        <w:t>NACI P15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پیوست</w:t>
      </w:r>
      <w:r w:rsidRPr="002145E2">
        <w:rPr>
          <w:rFonts w:cs="B Nazanin"/>
          <w:sz w:val="24"/>
          <w:szCs w:val="24"/>
          <w:rtl/>
        </w:rPr>
        <w:t xml:space="preserve"> 2- </w:t>
      </w:r>
      <w:r w:rsidRPr="002145E2">
        <w:rPr>
          <w:rFonts w:cs="B Nazanin" w:hint="cs"/>
          <w:sz w:val="24"/>
          <w:szCs w:val="24"/>
          <w:rtl/>
        </w:rPr>
        <w:t>فرم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فهرست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مدارك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اوليه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به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منظور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بررسي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درخواست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تاييد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صلاحيت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نهاد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ارزيابي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انطباق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قبل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از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پذيرش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تقاضا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به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شماره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مدرک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/>
          <w:sz w:val="24"/>
          <w:szCs w:val="24"/>
        </w:rPr>
        <w:t>NACI- F200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و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فرم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مدارك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درخواستي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پس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از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پذيرش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تقاضا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به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شماره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مدرک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/>
          <w:sz w:val="24"/>
          <w:szCs w:val="24"/>
        </w:rPr>
        <w:t>NACI-F201</w:t>
      </w:r>
      <w:r w:rsidRPr="002145E2">
        <w:rPr>
          <w:rFonts w:cs="B Nazanin"/>
          <w:sz w:val="24"/>
          <w:szCs w:val="24"/>
          <w:rtl/>
        </w:rPr>
        <w:t>(</w:t>
      </w:r>
      <w:r w:rsidRPr="002145E2">
        <w:rPr>
          <w:rFonts w:cs="B Nazanin" w:hint="cs"/>
          <w:sz w:val="24"/>
          <w:szCs w:val="24"/>
          <w:rtl/>
        </w:rPr>
        <w:t>صفحه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ی</w:t>
      </w:r>
      <w:r w:rsidRPr="002145E2">
        <w:rPr>
          <w:rFonts w:cs="B Nazanin"/>
          <w:sz w:val="24"/>
          <w:szCs w:val="24"/>
          <w:rtl/>
        </w:rPr>
        <w:t xml:space="preserve"> 34 </w:t>
      </w:r>
      <w:r w:rsidRPr="002145E2">
        <w:rPr>
          <w:rFonts w:cs="B Nazanin" w:hint="cs"/>
          <w:sz w:val="24"/>
          <w:szCs w:val="24"/>
          <w:rtl/>
        </w:rPr>
        <w:t>و</w:t>
      </w:r>
      <w:r w:rsidRPr="002145E2">
        <w:rPr>
          <w:rFonts w:cs="B Nazanin"/>
          <w:sz w:val="24"/>
          <w:szCs w:val="24"/>
          <w:rtl/>
        </w:rPr>
        <w:t xml:space="preserve"> 36 </w:t>
      </w:r>
      <w:r w:rsidRPr="002145E2">
        <w:rPr>
          <w:rFonts w:cs="B Nazanin" w:hint="cs"/>
          <w:sz w:val="24"/>
          <w:szCs w:val="24"/>
          <w:rtl/>
        </w:rPr>
        <w:t>فایل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پی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دی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اف</w:t>
      </w:r>
      <w:r w:rsidRPr="002145E2">
        <w:rPr>
          <w:rFonts w:cs="B Nazanin"/>
          <w:sz w:val="24"/>
          <w:szCs w:val="24"/>
          <w:rtl/>
        </w:rPr>
        <w:t xml:space="preserve">) 2- </w:t>
      </w:r>
      <w:r w:rsidRPr="002145E2">
        <w:rPr>
          <w:rFonts w:cs="B Nazanin" w:hint="cs"/>
          <w:sz w:val="24"/>
          <w:szCs w:val="24"/>
          <w:rtl/>
        </w:rPr>
        <w:t>استاندارد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ملی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ایران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ایزو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سی</w:t>
      </w:r>
      <w:r w:rsidRPr="002145E2">
        <w:rPr>
          <w:rFonts w:cs="B Nazanin"/>
          <w:sz w:val="24"/>
          <w:szCs w:val="24"/>
          <w:rtl/>
        </w:rPr>
        <w:t xml:space="preserve"> 17025 </w:t>
      </w:r>
      <w:r w:rsidRPr="002145E2">
        <w:rPr>
          <w:rFonts w:cs="B Nazanin" w:hint="cs"/>
          <w:sz w:val="24"/>
          <w:szCs w:val="24"/>
          <w:rtl/>
        </w:rPr>
        <w:t>بند</w:t>
      </w:r>
      <w:r w:rsidRPr="002145E2">
        <w:rPr>
          <w:rFonts w:cs="B Nazanin"/>
          <w:sz w:val="24"/>
          <w:szCs w:val="24"/>
          <w:rtl/>
        </w:rPr>
        <w:t xml:space="preserve"> 4-1-1 </w:t>
      </w:r>
      <w:r w:rsidRPr="002145E2">
        <w:rPr>
          <w:rFonts w:cs="B Nazanin" w:hint="cs"/>
          <w:sz w:val="24"/>
          <w:szCs w:val="24"/>
          <w:rtl/>
        </w:rPr>
        <w:t>به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منظور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نشان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دادن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هویت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قانونی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باید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دارای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اساسنامه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و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آگهی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ثبت</w:t>
      </w:r>
      <w:r w:rsidRPr="002145E2">
        <w:rPr>
          <w:rFonts w:cs="B Nazanin"/>
          <w:sz w:val="24"/>
          <w:szCs w:val="24"/>
          <w:rtl/>
        </w:rPr>
        <w:t xml:space="preserve"> </w:t>
      </w:r>
      <w:r w:rsidRPr="002145E2">
        <w:rPr>
          <w:rFonts w:cs="B Nazanin" w:hint="cs"/>
          <w:sz w:val="24"/>
          <w:szCs w:val="24"/>
          <w:rtl/>
        </w:rPr>
        <w:t>باشد</w:t>
      </w:r>
      <w:r w:rsidRPr="002145E2">
        <w:rPr>
          <w:rFonts w:cs="B Nazanin"/>
          <w:sz w:val="24"/>
          <w:szCs w:val="24"/>
          <w:rtl/>
        </w:rPr>
        <w:t>.</w:t>
      </w:r>
      <w:bookmarkStart w:id="0" w:name="_GoBack"/>
      <w:bookmarkEnd w:id="0"/>
    </w:p>
    <w:sectPr w:rsidR="00980029" w:rsidRPr="00350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7F"/>
    <w:rsid w:val="002145E2"/>
    <w:rsid w:val="0035067F"/>
    <w:rsid w:val="0098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B65D8-BAAC-49C1-8029-BB138E47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</dc:creator>
  <cp:keywords/>
  <dc:description/>
  <cp:lastModifiedBy>#</cp:lastModifiedBy>
  <cp:revision>2</cp:revision>
  <dcterms:created xsi:type="dcterms:W3CDTF">2020-05-04T09:13:00Z</dcterms:created>
  <dcterms:modified xsi:type="dcterms:W3CDTF">2020-05-04T09:13:00Z</dcterms:modified>
</cp:coreProperties>
</file>